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bCs/>
          <w:sz w:val="51"/>
          <w:szCs w:val="51"/>
          <w:shd w:val="clear" w:color="auto" w:fill="FFFFFF"/>
        </w:rPr>
      </w:pPr>
      <w:r>
        <w:rPr>
          <w:rFonts w:ascii="Times New Roman" w:hAnsi="Times New Roman" w:cs="Times New Roman"/>
          <w:b/>
          <w:bCs/>
          <w:sz w:val="51"/>
          <w:szCs w:val="51"/>
          <w:shd w:val="clear" w:color="auto" w:fill="FFFFFF"/>
        </w:rPr>
        <w:t>TAMC 2020 Registration</w:t>
      </w:r>
    </w:p>
    <w:p>
      <w:pPr>
        <w:widowControl/>
        <w:jc w:val="left"/>
        <w:rPr>
          <w:rFonts w:ascii="Times New Roman" w:hAnsi="Times New Roman" w:eastAsia="宋体" w:cs="Times New Roman"/>
          <w:kern w:val="0"/>
          <w:sz w:val="24"/>
          <w:szCs w:val="24"/>
          <w:lang w:val="pt-BR" w:eastAsia="en-US"/>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174"/>
        <w:gridCol w:w="1416"/>
        <w:gridCol w:w="994"/>
        <w:gridCol w:w="591"/>
        <w:gridCol w:w="839"/>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2" w:type="pct"/>
            <w:vMerge w:val="restart"/>
          </w:tcPr>
          <w:p>
            <w:pPr>
              <w:widowControl/>
              <w:jc w:val="left"/>
              <w:rPr>
                <w:rFonts w:ascii="Times New Roman" w:hAnsi="Times New Roman" w:eastAsia="宋体" w:cs="Times New Roman"/>
                <w:i/>
                <w:iCs/>
                <w:kern w:val="0"/>
                <w:sz w:val="20"/>
                <w:szCs w:val="24"/>
              </w:rPr>
            </w:pPr>
            <w:r>
              <w:rPr>
                <w:rFonts w:ascii="Times New Roman" w:hAnsi="Times New Roman" w:eastAsia="宋体" w:cs="Times New Roman"/>
                <w:b/>
                <w:bCs/>
                <w:kern w:val="0"/>
                <w:sz w:val="18"/>
                <w:szCs w:val="18"/>
                <w:lang w:eastAsia="en-US"/>
              </w:rPr>
              <w:t>CONFERENCE PARTICIPANT</w:t>
            </w:r>
          </w:p>
        </w:tc>
        <w:tc>
          <w:tcPr>
            <w:tcW w:w="2450" w:type="pct"/>
            <w:gridSpan w:val="4"/>
          </w:tcPr>
          <w:p>
            <w:pPr>
              <w:widowControl/>
              <w:jc w:val="center"/>
              <w:rPr>
                <w:rFonts w:ascii="Times New Roman" w:hAnsi="Times New Roman" w:eastAsia="宋体" w:cs="Times New Roman"/>
                <w:kern w:val="0"/>
                <w:sz w:val="20"/>
                <w:szCs w:val="24"/>
                <w:lang w:eastAsia="en-US"/>
              </w:rPr>
            </w:pPr>
            <w:r>
              <w:rPr>
                <w:rFonts w:ascii="Times New Roman" w:hAnsi="Times New Roman" w:eastAsia="宋体" w:cs="Times New Roman"/>
                <w:kern w:val="0"/>
                <w:sz w:val="20"/>
                <w:szCs w:val="24"/>
                <w:lang w:eastAsia="en-US"/>
              </w:rPr>
              <w:t>Title  1.Dr.   2. Mr.   3. Ms.   4. Prof.</w:t>
            </w:r>
          </w:p>
        </w:tc>
        <w:tc>
          <w:tcPr>
            <w:tcW w:w="492" w:type="pct"/>
          </w:tcPr>
          <w:p>
            <w:pPr>
              <w:widowControl/>
              <w:jc w:val="center"/>
              <w:rPr>
                <w:rFonts w:ascii="Times New Roman" w:hAnsi="Times New Roman" w:eastAsia="宋体" w:cs="Times New Roman"/>
                <w:kern w:val="0"/>
                <w:sz w:val="20"/>
                <w:szCs w:val="24"/>
                <w:lang w:eastAsia="en-US"/>
              </w:rPr>
            </w:pPr>
            <w:r>
              <w:rPr>
                <w:rFonts w:ascii="Times New Roman" w:hAnsi="Times New Roman" w:eastAsia="宋体" w:cs="Times New Roman"/>
                <w:kern w:val="0"/>
                <w:sz w:val="20"/>
                <w:szCs w:val="24"/>
                <w:lang w:eastAsia="en-US"/>
              </w:rPr>
              <w:t>Name</w:t>
            </w:r>
          </w:p>
        </w:tc>
        <w:tc>
          <w:tcPr>
            <w:tcW w:w="1186" w:type="pct"/>
          </w:tcPr>
          <w:p>
            <w:pPr>
              <w:widowControl/>
              <w:jc w:val="center"/>
              <w:rPr>
                <w:rFonts w:ascii="Times New Roman" w:hAnsi="Times New Roman" w:eastAsia="宋体" w:cs="Times New Roman"/>
                <w:kern w:val="0"/>
                <w:sz w:val="20"/>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2" w:type="pct"/>
            <w:vMerge w:val="continue"/>
          </w:tcPr>
          <w:p>
            <w:pPr>
              <w:widowControl/>
              <w:jc w:val="center"/>
              <w:rPr>
                <w:rFonts w:ascii="Times New Roman" w:hAnsi="Times New Roman" w:eastAsia="宋体" w:cs="Times New Roman"/>
                <w:kern w:val="0"/>
                <w:sz w:val="20"/>
                <w:szCs w:val="24"/>
                <w:lang w:eastAsia="en-US"/>
              </w:rPr>
            </w:pPr>
          </w:p>
        </w:tc>
        <w:tc>
          <w:tcPr>
            <w:tcW w:w="1520" w:type="pct"/>
            <w:gridSpan w:val="2"/>
          </w:tcPr>
          <w:p>
            <w:pPr>
              <w:widowControl/>
              <w:jc w:val="center"/>
              <w:rPr>
                <w:rFonts w:ascii="Times New Roman" w:hAnsi="Times New Roman" w:eastAsia="宋体" w:cs="Times New Roman"/>
                <w:kern w:val="0"/>
                <w:sz w:val="20"/>
                <w:szCs w:val="24"/>
                <w:lang w:eastAsia="en-US"/>
              </w:rPr>
            </w:pPr>
            <w:r>
              <w:rPr>
                <w:rFonts w:ascii="Times New Roman" w:hAnsi="Times New Roman" w:eastAsia="宋体" w:cs="Times New Roman"/>
                <w:kern w:val="0"/>
                <w:sz w:val="20"/>
                <w:szCs w:val="24"/>
                <w:lang w:eastAsia="en-US"/>
              </w:rPr>
              <w:t>Affiliation</w:t>
            </w:r>
          </w:p>
        </w:tc>
        <w:tc>
          <w:tcPr>
            <w:tcW w:w="2608" w:type="pct"/>
            <w:gridSpan w:val="4"/>
          </w:tcPr>
          <w:p>
            <w:pPr>
              <w:widowControl/>
              <w:jc w:val="center"/>
              <w:rPr>
                <w:rFonts w:ascii="Times New Roman" w:hAnsi="Times New Roman" w:eastAsia="宋体" w:cs="Times New Roman"/>
                <w:b/>
                <w:bCs/>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2" w:type="pct"/>
            <w:vMerge w:val="continue"/>
          </w:tcPr>
          <w:p>
            <w:pPr>
              <w:widowControl/>
              <w:jc w:val="center"/>
              <w:rPr>
                <w:rFonts w:ascii="Times New Roman" w:hAnsi="Times New Roman" w:eastAsia="宋体" w:cs="Times New Roman"/>
                <w:kern w:val="0"/>
                <w:sz w:val="20"/>
                <w:szCs w:val="24"/>
                <w:lang w:eastAsia="en-US"/>
              </w:rPr>
            </w:pPr>
          </w:p>
        </w:tc>
        <w:tc>
          <w:tcPr>
            <w:tcW w:w="1520" w:type="pct"/>
            <w:gridSpan w:val="2"/>
          </w:tcPr>
          <w:p>
            <w:pPr>
              <w:widowControl/>
              <w:jc w:val="center"/>
              <w:rPr>
                <w:rFonts w:ascii="Times New Roman" w:hAnsi="Times New Roman" w:eastAsia="宋体" w:cs="Times New Roman"/>
                <w:kern w:val="0"/>
                <w:sz w:val="20"/>
                <w:szCs w:val="24"/>
                <w:lang w:eastAsia="en-US"/>
              </w:rPr>
            </w:pPr>
            <w:r>
              <w:rPr>
                <w:rFonts w:ascii="Times New Roman" w:hAnsi="Times New Roman" w:eastAsia="宋体" w:cs="Times New Roman"/>
                <w:kern w:val="0"/>
                <w:sz w:val="20"/>
                <w:szCs w:val="24"/>
              </w:rPr>
              <w:t>Email</w:t>
            </w:r>
            <w:r>
              <w:rPr>
                <w:rFonts w:ascii="Times New Roman" w:hAnsi="Times New Roman" w:eastAsia="宋体" w:cs="Times New Roman"/>
                <w:kern w:val="0"/>
                <w:sz w:val="20"/>
                <w:szCs w:val="24"/>
                <w:lang w:eastAsia="en-US"/>
              </w:rPr>
              <w:t xml:space="preserve"> Address</w:t>
            </w:r>
          </w:p>
        </w:tc>
        <w:tc>
          <w:tcPr>
            <w:tcW w:w="2608" w:type="pct"/>
            <w:gridSpan w:val="4"/>
          </w:tcPr>
          <w:p>
            <w:pPr>
              <w:widowControl/>
              <w:jc w:val="center"/>
              <w:rPr>
                <w:rFonts w:ascii="Times New Roman" w:hAnsi="Times New Roman" w:eastAsia="宋体" w:cs="Times New Roman"/>
                <w:b/>
                <w:bCs/>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2" w:type="pct"/>
            <w:vMerge w:val="continue"/>
          </w:tcPr>
          <w:p>
            <w:pPr>
              <w:widowControl/>
              <w:jc w:val="center"/>
              <w:rPr>
                <w:rFonts w:ascii="Times New Roman" w:hAnsi="Times New Roman" w:eastAsia="宋体" w:cs="Times New Roman"/>
                <w:kern w:val="0"/>
                <w:sz w:val="20"/>
                <w:szCs w:val="24"/>
                <w:lang w:eastAsia="en-US"/>
              </w:rPr>
            </w:pPr>
          </w:p>
        </w:tc>
        <w:tc>
          <w:tcPr>
            <w:tcW w:w="1520" w:type="pct"/>
            <w:gridSpan w:val="2"/>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lang w:eastAsia="en-US"/>
              </w:rPr>
              <w:t>Phone</w:t>
            </w:r>
          </w:p>
        </w:tc>
        <w:tc>
          <w:tcPr>
            <w:tcW w:w="2608" w:type="pct"/>
            <w:gridSpan w:val="4"/>
          </w:tcPr>
          <w:p>
            <w:pPr>
              <w:widowControl/>
              <w:jc w:val="center"/>
              <w:rPr>
                <w:rFonts w:ascii="Times New Roman" w:hAnsi="Times New Roman" w:eastAsia="宋体" w:cs="Times New Roman"/>
                <w:b/>
                <w:bCs/>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2" w:type="pct"/>
            <w:vMerge w:val="continue"/>
          </w:tcPr>
          <w:p>
            <w:pPr>
              <w:widowControl/>
              <w:jc w:val="center"/>
              <w:rPr>
                <w:rFonts w:ascii="Times New Roman" w:hAnsi="Times New Roman" w:eastAsia="宋体" w:cs="Times New Roman"/>
                <w:kern w:val="0"/>
                <w:sz w:val="20"/>
                <w:szCs w:val="24"/>
                <w:lang w:eastAsia="en-US"/>
              </w:rPr>
            </w:pPr>
          </w:p>
        </w:tc>
        <w:tc>
          <w:tcPr>
            <w:tcW w:w="1520" w:type="pct"/>
            <w:gridSpan w:val="2"/>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Registration Type</w:t>
            </w:r>
          </w:p>
        </w:tc>
        <w:tc>
          <w:tcPr>
            <w:tcW w:w="2608" w:type="pct"/>
            <w:gridSpan w:val="4"/>
          </w:tcPr>
          <w:p>
            <w:pPr>
              <w:widowControl/>
              <w:rPr>
                <w:rFonts w:ascii="Times New Roman" w:hAnsi="Times New Roman" w:cs="Times New Roman"/>
              </w:rPr>
            </w:pPr>
            <w:r>
              <w:rPr>
                <w:rFonts w:ascii="Times New Roman" w:hAnsi="Times New Roman" w:eastAsia="宋体" w:cs="Times New Roman"/>
                <w:b/>
                <w:kern w:val="0"/>
                <w:sz w:val="20"/>
                <w:szCs w:val="24"/>
              </w:rPr>
              <w:t>□</w:t>
            </w:r>
            <w:r>
              <w:rPr>
                <w:rFonts w:ascii="Times New Roman" w:hAnsi="Times New Roman" w:cs="Times New Roman"/>
              </w:rPr>
              <w:t>Full author registration</w:t>
            </w:r>
          </w:p>
          <w:p>
            <w:pPr>
              <w:widowControl/>
              <w:rPr>
                <w:rFonts w:ascii="Times New Roman" w:hAnsi="Times New Roman" w:cs="Times New Roman"/>
              </w:rPr>
            </w:pPr>
            <w:r>
              <w:rPr>
                <w:rFonts w:ascii="Times New Roman" w:hAnsi="Times New Roman" w:eastAsia="宋体" w:cs="Times New Roman"/>
                <w:b/>
                <w:kern w:val="0"/>
                <w:sz w:val="20"/>
                <w:szCs w:val="24"/>
              </w:rPr>
              <w:t>□</w:t>
            </w:r>
            <w:r>
              <w:rPr>
                <w:rFonts w:ascii="Times New Roman" w:hAnsi="Times New Roman" w:cs="Times New Roman"/>
                <w:szCs w:val="21"/>
              </w:rPr>
              <w:t>Student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72" w:type="pct"/>
            <w:vMerge w:val="continue"/>
          </w:tcPr>
          <w:p>
            <w:pPr>
              <w:widowControl/>
              <w:jc w:val="center"/>
              <w:rPr>
                <w:rFonts w:ascii="Times New Roman" w:hAnsi="Times New Roman" w:eastAsia="宋体" w:cs="Times New Roman"/>
                <w:kern w:val="0"/>
                <w:sz w:val="20"/>
                <w:szCs w:val="24"/>
                <w:lang w:eastAsia="en-US"/>
              </w:rPr>
            </w:pPr>
          </w:p>
        </w:tc>
        <w:tc>
          <w:tcPr>
            <w:tcW w:w="1520" w:type="pct"/>
            <w:gridSpan w:val="2"/>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lang w:eastAsia="en-US"/>
              </w:rPr>
              <w:t>Number of accompanying person ticket</w:t>
            </w:r>
            <w:r>
              <w:rPr>
                <w:rFonts w:ascii="Times New Roman" w:hAnsi="Times New Roman" w:eastAsia="宋体" w:cs="Times New Roman"/>
                <w:kern w:val="0"/>
                <w:sz w:val="20"/>
                <w:szCs w:val="24"/>
              </w:rPr>
              <w:t xml:space="preserve">s </w:t>
            </w:r>
          </w:p>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lang w:eastAsia="en-US"/>
              </w:rPr>
              <w:t>(if needed)</w:t>
            </w:r>
          </w:p>
        </w:tc>
        <w:tc>
          <w:tcPr>
            <w:tcW w:w="2608" w:type="pct"/>
            <w:gridSpan w:val="4"/>
          </w:tcPr>
          <w:p>
            <w:pPr>
              <w:widowControl/>
              <w:jc w:val="center"/>
              <w:rPr>
                <w:rFonts w:ascii="Times New Roman" w:hAnsi="Times New Roman" w:eastAsia="宋体" w:cs="Times New Roman"/>
                <w:b/>
                <w:bCs/>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2" w:type="pct"/>
            <w:vMerge w:val="restart"/>
          </w:tcPr>
          <w:p>
            <w:pPr>
              <w:widowControl/>
              <w:jc w:val="left"/>
              <w:rPr>
                <w:rFonts w:ascii="Times New Roman" w:hAnsi="Times New Roman" w:eastAsia="宋体" w:cs="Times New Roman"/>
                <w:kern w:val="0"/>
                <w:sz w:val="20"/>
                <w:szCs w:val="24"/>
              </w:rPr>
            </w:pPr>
            <w:r>
              <w:rPr>
                <w:rFonts w:ascii="Times New Roman" w:hAnsi="Times New Roman" w:eastAsia="宋体" w:cs="Times New Roman"/>
                <w:b/>
                <w:bCs/>
                <w:kern w:val="0"/>
                <w:sz w:val="18"/>
                <w:szCs w:val="18"/>
              </w:rPr>
              <w:t>ACCEPTED PAPER INFORMATION</w:t>
            </w:r>
          </w:p>
        </w:tc>
        <w:tc>
          <w:tcPr>
            <w:tcW w:w="689" w:type="pct"/>
          </w:tcPr>
          <w:p>
            <w:pPr>
              <w:widowControl/>
              <w:rPr>
                <w:rFonts w:ascii="Times New Roman" w:hAnsi="Times New Roman" w:eastAsia="宋体" w:cs="Times New Roman"/>
                <w:kern w:val="0"/>
                <w:sz w:val="20"/>
                <w:szCs w:val="24"/>
              </w:rPr>
            </w:pPr>
            <w:r>
              <w:rPr>
                <w:rFonts w:ascii="Times New Roman" w:hAnsi="Times New Roman" w:eastAsia="宋体" w:cs="Times New Roman"/>
                <w:kern w:val="0"/>
                <w:sz w:val="20"/>
                <w:szCs w:val="24"/>
                <w:lang w:eastAsia="en-US"/>
              </w:rPr>
              <w:t>Paper ID</w:t>
            </w:r>
            <w:r>
              <w:rPr>
                <w:rFonts w:ascii="Times New Roman" w:hAnsi="Times New Roman" w:eastAsia="宋体" w:cs="Times New Roman"/>
                <w:kern w:val="0"/>
                <w:sz w:val="20"/>
                <w:szCs w:val="24"/>
              </w:rPr>
              <w:t xml:space="preserve">                                                </w:t>
            </w:r>
          </w:p>
        </w:tc>
        <w:tc>
          <w:tcPr>
            <w:tcW w:w="831" w:type="pct"/>
          </w:tcPr>
          <w:p>
            <w:pPr>
              <w:widowControl/>
              <w:rPr>
                <w:rFonts w:ascii="Times New Roman" w:hAnsi="Times New Roman" w:eastAsia="宋体" w:cs="Times New Roman"/>
                <w:kern w:val="0"/>
                <w:sz w:val="20"/>
                <w:szCs w:val="24"/>
              </w:rPr>
            </w:pPr>
          </w:p>
        </w:tc>
        <w:tc>
          <w:tcPr>
            <w:tcW w:w="583" w:type="pct"/>
          </w:tcPr>
          <w:p>
            <w:pPr>
              <w:widowControl/>
              <w:jc w:val="left"/>
              <w:rPr>
                <w:rFonts w:ascii="Times New Roman" w:hAnsi="Times New Roman" w:eastAsia="宋体" w:cs="Times New Roman"/>
                <w:b/>
                <w:bCs/>
                <w:kern w:val="0"/>
                <w:sz w:val="24"/>
                <w:szCs w:val="24"/>
              </w:rPr>
            </w:pPr>
            <w:r>
              <w:rPr>
                <w:rFonts w:ascii="Times New Roman" w:hAnsi="Times New Roman" w:eastAsia="宋体" w:cs="Times New Roman"/>
                <w:kern w:val="0"/>
                <w:sz w:val="20"/>
                <w:szCs w:val="24"/>
                <w:lang w:eastAsia="en-US"/>
              </w:rPr>
              <w:t>Authors</w:t>
            </w:r>
          </w:p>
        </w:tc>
        <w:tc>
          <w:tcPr>
            <w:tcW w:w="2025" w:type="pct"/>
            <w:gridSpan w:val="3"/>
          </w:tcPr>
          <w:p>
            <w:pPr>
              <w:widowControl/>
              <w:jc w:val="left"/>
              <w:rPr>
                <w:rFonts w:ascii="Times New Roman" w:hAnsi="Times New Roman" w:eastAsia="宋体" w:cs="Times New Roman"/>
                <w:b/>
                <w:bCs/>
                <w:kern w:val="0"/>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72" w:type="pct"/>
            <w:vMerge w:val="continue"/>
          </w:tcPr>
          <w:p>
            <w:pPr>
              <w:widowControl/>
              <w:jc w:val="left"/>
              <w:rPr>
                <w:rFonts w:ascii="Times New Roman" w:hAnsi="Times New Roman" w:eastAsia="宋体" w:cs="Times New Roman"/>
                <w:b/>
                <w:bCs/>
                <w:kern w:val="0"/>
                <w:sz w:val="18"/>
                <w:szCs w:val="18"/>
              </w:rPr>
            </w:pPr>
          </w:p>
        </w:tc>
        <w:tc>
          <w:tcPr>
            <w:tcW w:w="1520" w:type="pct"/>
            <w:gridSpan w:val="2"/>
            <w:vAlign w:val="center"/>
          </w:tcPr>
          <w:p>
            <w:pPr>
              <w:widowControl/>
              <w:rPr>
                <w:rFonts w:ascii="Times New Roman" w:hAnsi="Times New Roman" w:eastAsia="宋体" w:cs="Times New Roman"/>
                <w:kern w:val="0"/>
                <w:sz w:val="20"/>
                <w:szCs w:val="24"/>
              </w:rPr>
            </w:pPr>
            <w:r>
              <w:rPr>
                <w:rFonts w:ascii="Times New Roman" w:hAnsi="Times New Roman" w:eastAsia="宋体" w:cs="Times New Roman"/>
                <w:kern w:val="0"/>
                <w:sz w:val="20"/>
                <w:szCs w:val="24"/>
                <w:lang w:eastAsia="en-US"/>
              </w:rPr>
              <w:t>Title of the paper</w:t>
            </w:r>
          </w:p>
        </w:tc>
        <w:tc>
          <w:tcPr>
            <w:tcW w:w="2608" w:type="pct"/>
            <w:gridSpan w:val="4"/>
          </w:tcPr>
          <w:p>
            <w:pPr>
              <w:widowControl/>
              <w:rPr>
                <w:rFonts w:ascii="Times New Roman" w:hAnsi="Times New Roman" w:eastAsia="宋体" w:cs="Times New Roman"/>
                <w:kern w:val="0"/>
                <w:sz w:val="20"/>
                <w:szCs w:val="24"/>
                <w:lang w:eastAsia="en-US"/>
              </w:rPr>
            </w:pPr>
          </w:p>
        </w:tc>
      </w:tr>
    </w:tbl>
    <w:p>
      <w:pPr>
        <w:widowControl/>
        <w:jc w:val="center"/>
        <w:rPr>
          <w:rFonts w:ascii="Times New Roman" w:hAnsi="Times New Roman" w:eastAsia="宋体" w:cs="Times New Roman"/>
          <w:kern w:val="0"/>
          <w:sz w:val="24"/>
          <w:szCs w:val="24"/>
          <w:lang w:eastAsia="ja-JP"/>
        </w:rPr>
      </w:pPr>
      <w:r>
        <w:rPr>
          <w:rFonts w:ascii="Times New Roman" w:hAnsi="Times New Roman" w:eastAsia="宋体" w:cs="Times New Roman"/>
          <w:kern w:val="0"/>
          <w:sz w:val="24"/>
          <w:szCs w:val="24"/>
          <w:lang w:eastAsia="ja-JP"/>
        </w:rPr>
        <w:t xml:space="preserve">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711"/>
        <w:gridCol w:w="2161"/>
        <w:gridCol w:w="1728"/>
        <w:gridCol w:w="157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564" w:type="pct"/>
          <w:trHeight w:val="394" w:hRule="atLeast"/>
        </w:trPr>
        <w:tc>
          <w:tcPr>
            <w:tcW w:w="751" w:type="pct"/>
          </w:tcPr>
          <w:p>
            <w:pPr>
              <w:widowControl/>
              <w:jc w:val="left"/>
              <w:rPr>
                <w:rFonts w:ascii="Times New Roman" w:hAnsi="Times New Roman" w:eastAsia="宋体" w:cs="Times New Roman"/>
                <w:b/>
                <w:bCs/>
                <w:caps/>
                <w:kern w:val="0"/>
                <w:sz w:val="18"/>
                <w:szCs w:val="24"/>
              </w:rPr>
            </w:pPr>
            <w:r>
              <w:rPr>
                <w:rFonts w:ascii="Times New Roman" w:hAnsi="Times New Roman" w:eastAsia="宋体" w:cs="Times New Roman"/>
                <w:b/>
                <w:bCs/>
                <w:caps/>
                <w:kern w:val="0"/>
                <w:sz w:val="18"/>
                <w:szCs w:val="24"/>
                <w:lang w:eastAsia="en-US"/>
              </w:rPr>
              <w:t>PAYMENT</w:t>
            </w:r>
            <w:r>
              <w:rPr>
                <w:rFonts w:ascii="Times New Roman" w:hAnsi="Times New Roman" w:eastAsia="宋体" w:cs="Times New Roman"/>
                <w:b/>
                <w:bCs/>
                <w:caps/>
                <w:kern w:val="0"/>
                <w:sz w:val="18"/>
                <w:szCs w:val="24"/>
              </w:rPr>
              <w:t xml:space="preserve"> METHOD</w:t>
            </w:r>
          </w:p>
        </w:tc>
        <w:tc>
          <w:tcPr>
            <w:tcW w:w="1685" w:type="pct"/>
            <w:gridSpan w:val="2"/>
          </w:tcPr>
          <w:p>
            <w:pPr>
              <w:widowControl/>
              <w:jc w:val="left"/>
              <w:rPr>
                <w:rFonts w:ascii="Times New Roman" w:hAnsi="Times New Roman" w:eastAsia="宋体" w:cs="Times New Roman"/>
                <w:b/>
                <w:bCs/>
                <w:caps/>
                <w:kern w:val="0"/>
                <w:sz w:val="18"/>
                <w:szCs w:val="24"/>
              </w:rPr>
            </w:pPr>
            <w:r>
              <w:rPr>
                <w:rFonts w:ascii="Times New Roman" w:hAnsi="Times New Roman" w:eastAsia="宋体" w:cs="Times New Roman"/>
                <w:b/>
                <w:bCs/>
                <w:caps/>
                <w:kern w:val="0"/>
                <w:sz w:val="18"/>
                <w:szCs w:val="24"/>
              </w:rPr>
              <w:t xml:space="preserve">  </w:t>
            </w:r>
            <w:r>
              <w:rPr>
                <w:rFonts w:ascii="Times New Roman" w:hAnsi="Times New Roman" w:eastAsia="宋体" w:cs="Times New Roman"/>
                <w:b/>
                <w:kern w:val="0"/>
                <w:sz w:val="20"/>
                <w:szCs w:val="24"/>
              </w:rPr>
              <w:t>□</w:t>
            </w:r>
            <w:r>
              <w:rPr>
                <w:rFonts w:ascii="Times New Roman" w:hAnsi="Times New Roman" w:eastAsia="宋体" w:cs="Times New Roman"/>
                <w:b/>
                <w:bCs/>
                <w:caps/>
                <w:kern w:val="0"/>
                <w:sz w:val="18"/>
                <w:szCs w:val="24"/>
              </w:rPr>
              <w:t>BANK tRANSFER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8" w:type="pct"/>
            <w:gridSpan w:val="2"/>
          </w:tcPr>
          <w:p>
            <w:pPr>
              <w:widowControl/>
              <w:jc w:val="center"/>
              <w:rPr>
                <w:rFonts w:ascii="Times New Roman" w:hAnsi="Times New Roman" w:eastAsia="宋体" w:cs="Times New Roman"/>
                <w:kern w:val="0"/>
                <w:sz w:val="20"/>
                <w:szCs w:val="24"/>
                <w:lang w:eastAsia="en-US"/>
              </w:rPr>
            </w:pPr>
          </w:p>
        </w:tc>
        <w:tc>
          <w:tcPr>
            <w:tcW w:w="1268" w:type="pct"/>
          </w:tcPr>
          <w:p>
            <w:pPr>
              <w:widowControl/>
              <w:jc w:val="center"/>
              <w:rPr>
                <w:rFonts w:ascii="Times New Roman" w:hAnsi="Times New Roman" w:eastAsia="宋体" w:cs="Times New Roman"/>
                <w:kern w:val="0"/>
                <w:sz w:val="20"/>
                <w:szCs w:val="24"/>
                <w:lang w:eastAsia="ja-JP"/>
              </w:rPr>
            </w:pPr>
            <w:r>
              <w:rPr>
                <w:rFonts w:ascii="Times New Roman" w:hAnsi="Times New Roman" w:eastAsia="宋体" w:cs="Times New Roman"/>
                <w:kern w:val="0"/>
                <w:sz w:val="20"/>
                <w:szCs w:val="24"/>
                <w:lang w:eastAsia="en-US"/>
              </w:rPr>
              <w:t xml:space="preserve">Total Amount </w:t>
            </w:r>
            <w:r>
              <w:rPr>
                <w:rFonts w:ascii="Times New Roman" w:hAnsi="Times New Roman" w:eastAsia="宋体" w:cs="Times New Roman"/>
                <w:kern w:val="0"/>
                <w:sz w:val="20"/>
                <w:szCs w:val="24"/>
                <w:lang w:eastAsia="ja-JP"/>
              </w:rPr>
              <w:t>(</w:t>
            </w:r>
            <w:r>
              <w:rPr>
                <w:rFonts w:ascii="Times New Roman" w:hAnsi="Times New Roman" w:eastAsia="宋体" w:cs="Times New Roman"/>
                <w:kern w:val="0"/>
                <w:sz w:val="20"/>
                <w:szCs w:val="24"/>
              </w:rPr>
              <w:t>USD</w:t>
            </w:r>
            <w:r>
              <w:rPr>
                <w:rFonts w:ascii="Times New Roman" w:hAnsi="Times New Roman" w:eastAsia="宋体" w:cs="Times New Roman"/>
                <w:kern w:val="0"/>
                <w:sz w:val="20"/>
                <w:szCs w:val="24"/>
                <w:lang w:eastAsia="ja-JP"/>
              </w:rPr>
              <w:t>)</w:t>
            </w:r>
          </w:p>
        </w:tc>
        <w:tc>
          <w:tcPr>
            <w:tcW w:w="1014" w:type="pct"/>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Bank Name</w:t>
            </w:r>
          </w:p>
        </w:tc>
        <w:tc>
          <w:tcPr>
            <w:tcW w:w="925" w:type="pct"/>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Remitter</w:t>
            </w:r>
          </w:p>
        </w:tc>
        <w:tc>
          <w:tcPr>
            <w:tcW w:w="625" w:type="pct"/>
          </w:tcPr>
          <w:p>
            <w:pPr>
              <w:widowControl/>
              <w:jc w:val="center"/>
              <w:rPr>
                <w:rFonts w:ascii="Times New Roman" w:hAnsi="Times New Roman" w:eastAsia="宋体" w:cs="Times New Roman"/>
                <w:kern w:val="0"/>
                <w:sz w:val="20"/>
                <w:szCs w:val="24"/>
              </w:rPr>
            </w:pPr>
            <w:r>
              <w:rPr>
                <w:rFonts w:ascii="Times New Roman" w:hAnsi="Times New Roman" w:eastAsia="宋体" w:cs="Times New Roman"/>
                <w:kern w:val="0"/>
                <w:sz w:val="20"/>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68" w:type="pct"/>
            <w:gridSpan w:val="2"/>
          </w:tcPr>
          <w:p>
            <w:pPr>
              <w:widowControl/>
              <w:jc w:val="left"/>
              <w:rPr>
                <w:rFonts w:ascii="Times New Roman" w:hAnsi="Times New Roman" w:eastAsia="宋体" w:cs="Times New Roman"/>
                <w:kern w:val="0"/>
                <w:sz w:val="20"/>
                <w:szCs w:val="24"/>
                <w:lang w:eastAsia="en-US"/>
              </w:rPr>
            </w:pPr>
            <w:r>
              <w:rPr>
                <w:rFonts w:ascii="Times New Roman" w:hAnsi="Times New Roman" w:eastAsia="宋体" w:cs="Times New Roman"/>
                <w:kern w:val="0"/>
                <w:sz w:val="20"/>
                <w:szCs w:val="24"/>
                <w:lang w:eastAsia="en-US"/>
              </w:rPr>
              <w:t>Bank Transfer</w:t>
            </w:r>
          </w:p>
        </w:tc>
        <w:tc>
          <w:tcPr>
            <w:tcW w:w="1268" w:type="pct"/>
          </w:tcPr>
          <w:p>
            <w:pPr>
              <w:widowControl/>
              <w:jc w:val="center"/>
              <w:rPr>
                <w:rFonts w:ascii="Times New Roman" w:hAnsi="Times New Roman" w:eastAsia="宋体" w:cs="Times New Roman"/>
                <w:b/>
                <w:bCs/>
                <w:kern w:val="0"/>
                <w:sz w:val="24"/>
                <w:szCs w:val="24"/>
                <w:lang w:eastAsia="en-US"/>
              </w:rPr>
            </w:pPr>
          </w:p>
        </w:tc>
        <w:tc>
          <w:tcPr>
            <w:tcW w:w="1014" w:type="pct"/>
          </w:tcPr>
          <w:p>
            <w:pPr>
              <w:widowControl/>
              <w:jc w:val="center"/>
              <w:rPr>
                <w:rFonts w:ascii="Times New Roman" w:hAnsi="Times New Roman" w:eastAsia="宋体" w:cs="Times New Roman"/>
                <w:b/>
                <w:bCs/>
                <w:kern w:val="0"/>
                <w:sz w:val="24"/>
                <w:szCs w:val="24"/>
                <w:lang w:eastAsia="en-US"/>
              </w:rPr>
            </w:pPr>
          </w:p>
        </w:tc>
        <w:tc>
          <w:tcPr>
            <w:tcW w:w="925" w:type="pct"/>
          </w:tcPr>
          <w:p>
            <w:pPr>
              <w:widowControl/>
              <w:jc w:val="center"/>
              <w:rPr>
                <w:rFonts w:ascii="Times New Roman" w:hAnsi="Times New Roman" w:eastAsia="宋体" w:cs="Times New Roman"/>
                <w:b/>
                <w:bCs/>
                <w:kern w:val="0"/>
                <w:sz w:val="24"/>
                <w:szCs w:val="24"/>
                <w:lang w:eastAsia="en-US"/>
              </w:rPr>
            </w:pPr>
          </w:p>
        </w:tc>
        <w:tc>
          <w:tcPr>
            <w:tcW w:w="625" w:type="pct"/>
          </w:tcPr>
          <w:p>
            <w:pPr>
              <w:widowControl/>
              <w:jc w:val="center"/>
              <w:rPr>
                <w:rFonts w:ascii="Times New Roman" w:hAnsi="Times New Roman" w:eastAsia="宋体" w:cs="Times New Roman"/>
                <w:b/>
                <w:bCs/>
                <w:kern w:val="0"/>
                <w:sz w:val="24"/>
                <w:szCs w:val="24"/>
                <w:lang w:eastAsia="en-US"/>
              </w:rPr>
            </w:pPr>
          </w:p>
        </w:tc>
      </w:tr>
    </w:tbl>
    <w:p>
      <w:pPr>
        <w:rPr>
          <w:rFonts w:ascii="Times New Roman" w:hAnsi="Times New Roman" w:eastAsia="等线" w:cs="Times New Roman"/>
        </w:rPr>
      </w:pPr>
    </w:p>
    <w:p>
      <w:pPr>
        <w:rPr>
          <w:rFonts w:ascii="Times New Roman" w:hAnsi="Times New Roman" w:eastAsia="等线" w:cs="Times New Roman"/>
        </w:rPr>
      </w:pPr>
      <w:r>
        <w:rPr>
          <w:rFonts w:ascii="Times New Roman" w:hAnsi="Times New Roman" w:eastAsia="等线" w:cs="Times New Roman"/>
        </w:rPr>
        <w:t>Conference invoice (</w:t>
      </w:r>
      <w:r>
        <w:rPr>
          <w:rFonts w:ascii="Times New Roman" w:hAnsi="Times New Roman" w:cs="Times New Roman"/>
          <w:shd w:val="clear" w:color="auto" w:fill="FFFFFF"/>
        </w:rPr>
        <w:t>For authors or attendees in the Mainland China</w:t>
      </w:r>
      <w:r>
        <w:rPr>
          <w:rFonts w:ascii="Times New Roman" w:hAnsi="Times New Roman" w:eastAsia="等线" w:cs="Times New Roman"/>
        </w:rPr>
        <w:t xml:space="preserve">): </w:t>
      </w:r>
    </w:p>
    <w:p>
      <w:pPr>
        <w:rPr>
          <w:rFonts w:ascii="Times New Roman" w:hAnsi="Times New Roman" w:eastAsia="等线" w:cs="Times New Roman"/>
        </w:rPr>
      </w:pPr>
      <w:r>
        <w:rPr>
          <w:rFonts w:ascii="Times New Roman" w:hAnsi="Times New Roman" w:eastAsia="等线" w:cs="Times New Roman"/>
        </w:rPr>
        <w:t>The conference invoice is printed by VAT machine and the column is “conference registration fee(会议注册费)”. If you have special requirements, please indicate at the time of registration. the following information is required to be accurately provides</w:t>
      </w:r>
    </w:p>
    <w:p>
      <w:pPr>
        <w:rPr>
          <w:rFonts w:ascii="Times New Roman" w:hAnsi="Times New Roman" w:cs="Times New Roman"/>
        </w:rPr>
      </w:pPr>
      <w:r>
        <w:rPr>
          <w:rFonts w:ascii="Times New Roman" w:hAnsi="Times New Roman" w:eastAsia="等线" w:cs="Times New Roman"/>
        </w:rPr>
        <w:t>Invoice head-up(发票抬头):</w:t>
      </w:r>
      <w:r>
        <w:rPr>
          <w:rFonts w:ascii="Times New Roman" w:hAnsi="Times New Roman" w:cs="Times New Roman"/>
        </w:rPr>
        <w:t xml:space="preserve"> _________________________________</w:t>
      </w:r>
    </w:p>
    <w:p>
      <w:pPr>
        <w:rPr>
          <w:rFonts w:ascii="Times New Roman" w:hAnsi="Times New Roman" w:eastAsia="等线" w:cs="Times New Roman"/>
        </w:rPr>
      </w:pPr>
      <w:r>
        <w:rPr>
          <w:rFonts w:ascii="Times New Roman" w:hAnsi="Times New Roman" w:eastAsia="等线" w:cs="Times New Roman"/>
        </w:rPr>
        <w:t>Taxpayer Identification Number(纳税人识别号):</w:t>
      </w:r>
      <w:r>
        <w:rPr>
          <w:rFonts w:ascii="Times New Roman" w:hAnsi="Times New Roman" w:cs="Times New Roman"/>
        </w:rPr>
        <w:t xml:space="preserve"> __________________________</w:t>
      </w:r>
    </w:p>
    <w:p>
      <w:pPr>
        <w:rPr>
          <w:rFonts w:ascii="Times New Roman" w:hAnsi="Times New Roman" w:cs="Times New Roman"/>
        </w:rPr>
      </w:pPr>
      <w:r>
        <w:rPr>
          <w:rFonts w:ascii="Times New Roman" w:hAnsi="Times New Roman" w:eastAsia="等线" w:cs="Times New Roman"/>
        </w:rPr>
        <w:t xml:space="preserve">Bank(开户行): </w:t>
      </w:r>
      <w:r>
        <w:rPr>
          <w:rFonts w:ascii="Times New Roman" w:hAnsi="Times New Roman" w:cs="Times New Roman"/>
        </w:rPr>
        <w:t>_________________________________</w:t>
      </w:r>
    </w:p>
    <w:p>
      <w:pPr>
        <w:rPr>
          <w:rFonts w:ascii="Times New Roman" w:hAnsi="Times New Roman" w:eastAsia="等线" w:cs="Times New Roman"/>
        </w:rPr>
      </w:pPr>
      <w:r>
        <w:rPr>
          <w:rFonts w:ascii="Times New Roman" w:hAnsi="Times New Roman" w:eastAsia="等线" w:cs="Times New Roman"/>
        </w:rPr>
        <w:t>Account Number(账号):</w:t>
      </w:r>
      <w:r>
        <w:rPr>
          <w:rFonts w:ascii="Times New Roman" w:hAnsi="Times New Roman" w:cs="Times New Roman"/>
        </w:rPr>
        <w:t xml:space="preserve"> _________________________________</w:t>
      </w:r>
    </w:p>
    <w:p>
      <w:pPr>
        <w:rPr>
          <w:rFonts w:ascii="Times New Roman" w:hAnsi="Times New Roman" w:cs="Times New Roman"/>
        </w:rPr>
      </w:pPr>
      <w:r>
        <w:rPr>
          <w:rFonts w:ascii="Times New Roman" w:hAnsi="Times New Roman" w:eastAsia="等线" w:cs="Times New Roman"/>
        </w:rPr>
        <w:t>Registration fee(注册费/元):</w:t>
      </w:r>
      <w:r>
        <w:rPr>
          <w:rFonts w:ascii="Times New Roman" w:hAnsi="Times New Roman" w:cs="Times New Roman"/>
        </w:rPr>
        <w:t xml:space="preserve"> _________________________________</w:t>
      </w:r>
    </w:p>
    <w:p>
      <w:pPr>
        <w:widowControl/>
        <w:snapToGrid w:val="0"/>
        <w:spacing w:before="100" w:beforeAutospacing="1" w:after="100" w:afterAutospacing="1" w:line="240" w:lineRule="exact"/>
        <w:jc w:val="left"/>
        <w:outlineLvl w:val="2"/>
        <w:rPr>
          <w:rFonts w:ascii="Times New Roman" w:hAnsi="Times New Roman" w:eastAsia="宋体" w:cs="Times New Roman"/>
          <w:bCs/>
          <w:color w:val="333333"/>
          <w:kern w:val="0"/>
          <w:sz w:val="27"/>
          <w:szCs w:val="27"/>
          <w:lang w:eastAsia="en-US"/>
        </w:rPr>
      </w:pPr>
    </w:p>
    <w:p>
      <w:pPr>
        <w:rPr>
          <w:rFonts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C7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gyt20</dc:creator>
  <cp:lastModifiedBy>君子陌路</cp:lastModifiedBy>
  <dcterms:modified xsi:type="dcterms:W3CDTF">2020-03-30T11:03:04Z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